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26" w:rsidRDefault="00606E26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p w:rsidR="002A2317" w:rsidRDefault="002A2317" w:rsidP="002A231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val="en-US"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  <w:t xml:space="preserve">Regulamin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val="en-US" w:eastAsia="pl-PL"/>
        </w:rPr>
        <w:t>wakacyjnych zajęć interdyscyplinarnych</w:t>
      </w:r>
    </w:p>
    <w:p w:rsidR="002A2317" w:rsidRDefault="002A2317" w:rsidP="002A231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val="en-US"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val="en-US" w:eastAsia="pl-PL"/>
        </w:rPr>
        <w:t>“Nie ma jak wakacje!!!”</w:t>
      </w:r>
    </w:p>
    <w:p w:rsidR="002A2317" w:rsidRDefault="002A2317" w:rsidP="002A231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Projekt współfinansowany ze środków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>Gminy Miasto Włocławek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A2317" w:rsidRDefault="002A2317" w:rsidP="002A23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 interdyscyplinarnych “Nie ma jak wakacje!!!” jest Lokalna Grupa Działania Miasto Włocławek</w:t>
      </w:r>
    </w:p>
    <w:p w:rsidR="002A2317" w:rsidRDefault="002A2317" w:rsidP="002A23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Zajęcia odbywać się będą w COPiW ul. Żabia 12a, Kawiarnia Obywatelska ul. 3 Maja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przewidzianych w planach wycieczek.</w:t>
      </w:r>
    </w:p>
    <w:p w:rsidR="002A2317" w:rsidRDefault="002A2317" w:rsidP="002A23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17.06.2019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26.06.2019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12: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osobiście w Kawiarni Obywatelskiej ul. 3 Maja 9</w:t>
      </w:r>
    </w:p>
    <w:p w:rsidR="002A2317" w:rsidRDefault="002A2317" w:rsidP="002A23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zajęć: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zajęcia przewidziane są w tygodniowych blokach, w godzinach 10.00 - 14.00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Rozpoczęcie 1 lipca 2019 r. zakończenie 30 sierpnia 2019 r.</w:t>
      </w:r>
    </w:p>
    <w:p w:rsidR="002A2317" w:rsidRDefault="002A2317" w:rsidP="002A23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uczestników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wziąć udział dzieci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dwóch grupach po 15 osób: I grupa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II grupa 11-15lat.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Ponieważ każde zajęcia będą stanowiły odrębna całość, uczestnicy będą mogli wziąć udział w minimum jednym warsztacie umiejętności i wiedzy i minimum jednym warsztacie psychologicznym. Bedzie możliwość powielania zajęć umiejętności i wiedzy przez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Warunkiem uczestnictwa 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wypełnienie karty zgłoszeniowej – karty kwalifikacyjnej uczestnik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zgłoszeniu należy uwzględnić imię, nazwisko i wiek dziecka oraz imię i nazwisko, telefon kontaktowy, ewentualnie adres e-mail rodzica/opiekuna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nieodpłatne – projekt jest współfinansowany ze środków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Gminy Miasto Włocławek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Arial" w:hAnsi="Calibri" w:cs="Calibri"/>
          <w:i/>
          <w:iCs/>
        </w:rPr>
        <w:t>Zadania 4b – Prowadzenie działań profilaktycznych poprzez zagospodarowanie czasu wolnego dzieci i młodzieży w okresie wakacji letnich, w tym prowadzenie aktywnych zajęć propagujących aktywny wypoczynek.</w:t>
      </w:r>
    </w:p>
    <w:p w:rsidR="002A2317" w:rsidRDefault="002A2317" w:rsidP="002A23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uczestnictwie 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miejsce zamieszkania - preferowane Śródmieście,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wielodzietność,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- ilość wolnych miejsc w danej grupie,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kolejność zapisów.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Rodzice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punktualnego przyprowadzania i odbierania dziecka z miejsca zbiórki.</w:t>
      </w:r>
    </w:p>
    <w:p w:rsidR="002A2317" w:rsidRDefault="002A2317" w:rsidP="002A231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odbywają się pod stałym nadzorem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opracowanego harmonogramu. Zmiany w harmonogramie mogą dotyczyć tylko i wyłącznie planów wycieczek  i w wyniku złego stanu pogody.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Organizatorzy nie odpowiadają za rzeczy zagubione przez uczestników podczas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zniszczenia rzeczy należących do dzieci, a dokonanych przez innych uczestników.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Zachęcamy do tego, aby nie przynosić 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cennych urządzeń, np. telefonów komórkowych, tabletów odtwarzaczy muzyki, itp., niekoniecznych do udziału w zajęciach.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Uczestnik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brać udział we wszystkich organizowanych zajęciach oraz stosować się do poleceń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Uczestnik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wiedzy opiekuna nie może opuszczać miejsca pobytu.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bezwzględny zakaz: palenia papierosów, picia alkoholu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zażywania narkotyków. Dotyczy to uczestników, instruktorów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a także rodziców uczestniczących w zajęciach.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Uczestnik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przestrzegania aktualnie obowiązujących przepisów prawa oraz wszelkich regulaminów w miejscach pobytu.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 Uczestnik biorący udział 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zajęciach “nie maj jak wakacje!!!”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wykonywanie mu zdjęć oraz zamieszczanie tych materiałów przez organizatora w Internecie.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W razie nagannego zachowania się uczestnika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(nie stosowanie się do poleceń opiekunów, wulgarne zachowanie itp.) zostanie on skreślony z listy uczestników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 W przypadku wyrządzenia szkód materialnych przez uczestnika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Rodzice/Opiekunowie mogą zostać obciążeni kosztami naprawy wyrządzonej szkody.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obejmuje dzieci tylko w godzinach zajęć.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Dziecko może być odebrane z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jedynie przez osoby upoważnione w Formularzu Zgłoszeniowym – karcie kwalifikacyjnej uczestnika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Dziecko musi być odebrane najpóźniej o godzinie 14:30. Dotyczy to każdego dnia turnusu. </w:t>
      </w:r>
    </w:p>
    <w:p w:rsidR="002A2317" w:rsidRDefault="002A2317" w:rsidP="002A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26. Niniejszy Regulamin ma zastosowanie do wszystkich uczestników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rodzice / opiekunowie prawni wyrażą zgodę na uczestnictwo, poprzez wypełnienie i dostarczenie do Organizatora formularza zgłoszeniowego – karty kwalifikacyjnej uczestnika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zajęć. </w:t>
      </w:r>
    </w:p>
    <w:p w:rsidR="002A2317" w:rsidRDefault="002A2317" w:rsidP="002A2317">
      <w:pPr>
        <w:jc w:val="both"/>
      </w:pPr>
    </w:p>
    <w:p w:rsidR="002A2317" w:rsidRDefault="002A2317" w:rsidP="002A2317">
      <w:pPr>
        <w:jc w:val="both"/>
      </w:pPr>
    </w:p>
    <w:p w:rsidR="002A2317" w:rsidRDefault="002A2317" w:rsidP="002A2317">
      <w:pPr>
        <w:jc w:val="both"/>
      </w:pPr>
    </w:p>
    <w:p w:rsidR="002A2317" w:rsidRDefault="002A2317" w:rsidP="002A2317">
      <w:pPr>
        <w:jc w:val="both"/>
      </w:pPr>
      <w:r>
        <w:t>Zapoznałem/łam się z regulaminem wakacyjnych zajęć interdyscyplinarnych</w:t>
      </w:r>
    </w:p>
    <w:p w:rsidR="002A2317" w:rsidRDefault="002A2317" w:rsidP="002A2317">
      <w:pPr>
        <w:jc w:val="both"/>
      </w:pPr>
      <w:r>
        <w:t>“Nie ma jak wakacje!!!”, przyjmuję do wiadomości, zobowiązuję się do jego stosowania:</w:t>
      </w:r>
    </w:p>
    <w:p w:rsidR="002A2317" w:rsidRDefault="002A2317" w:rsidP="002A2317">
      <w:pPr>
        <w:jc w:val="both"/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</w:tblGrid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A9429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  <w:tr w:rsidR="002A2317" w:rsidTr="00A94298">
        <w:trPr>
          <w:trHeight w:val="567"/>
        </w:trPr>
        <w:tc>
          <w:tcPr>
            <w:tcW w:w="704" w:type="dxa"/>
          </w:tcPr>
          <w:p w:rsidR="002A2317" w:rsidRDefault="002A2317" w:rsidP="002A2317">
            <w:pPr>
              <w:jc w:val="right"/>
            </w:pPr>
            <w:r>
              <w:t>10</w:t>
            </w:r>
            <w:r>
              <w:t>0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A2317" w:rsidRDefault="002A2317" w:rsidP="00A94298">
            <w:pPr>
              <w:jc w:val="both"/>
            </w:pPr>
          </w:p>
        </w:tc>
      </w:tr>
    </w:tbl>
    <w:p w:rsidR="00606E26" w:rsidRDefault="00606E26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sectPr w:rsidR="00606E26" w:rsidSect="00827E89">
      <w:headerReference w:type="default" r:id="rId9"/>
      <w:footerReference w:type="default" r:id="rId10"/>
      <w:pgSz w:w="11906" w:h="16838"/>
      <w:pgMar w:top="22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D3" w:rsidRDefault="001632D3" w:rsidP="00827E89">
      <w:pPr>
        <w:spacing w:after="0" w:line="240" w:lineRule="auto"/>
      </w:pPr>
      <w:r>
        <w:separator/>
      </w:r>
    </w:p>
  </w:endnote>
  <w:endnote w:type="continuationSeparator" w:id="0">
    <w:p w:rsidR="001632D3" w:rsidRDefault="001632D3" w:rsidP="008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89" w:rsidRDefault="00827E89">
    <w:pPr>
      <w:pStyle w:val="Stopka"/>
    </w:pPr>
    <w:r>
      <w:t>Projekt finansowany przez Gminę Miasto Włocławek Umowa nr 26/pro/2019 z dnia 18.03.019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D3" w:rsidRDefault="001632D3" w:rsidP="00827E89">
      <w:pPr>
        <w:spacing w:after="0" w:line="240" w:lineRule="auto"/>
      </w:pPr>
      <w:r>
        <w:separator/>
      </w:r>
    </w:p>
  </w:footnote>
  <w:footnote w:type="continuationSeparator" w:id="0">
    <w:p w:rsidR="001632D3" w:rsidRDefault="001632D3" w:rsidP="008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89" w:rsidRDefault="00827E89" w:rsidP="00827E89">
    <w:pPr>
      <w:pStyle w:val="Nagwek"/>
      <w:tabs>
        <w:tab w:val="clear" w:pos="9072"/>
      </w:tabs>
    </w:pPr>
    <w:r>
      <w:rPr>
        <w:rFonts w:ascii="Arial" w:eastAsia="Times New Roman" w:hAnsi="Arial" w:cs="Arial"/>
        <w:b/>
        <w:bCs/>
        <w:noProof/>
        <w:color w:val="000000"/>
        <w:kern w:val="36"/>
        <w:sz w:val="36"/>
        <w:szCs w:val="48"/>
        <w:lang w:eastAsia="pl-PL"/>
      </w:rPr>
      <w:drawing>
        <wp:anchor distT="0" distB="0" distL="114300" distR="114300" simplePos="0" relativeHeight="251661312" behindDoc="0" locked="0" layoutInCell="1" allowOverlap="1" wp14:anchorId="3F386D93" wp14:editId="72D07CA3">
          <wp:simplePos x="0" y="0"/>
          <wp:positionH relativeFrom="margin">
            <wp:posOffset>4145280</wp:posOffset>
          </wp:positionH>
          <wp:positionV relativeFrom="paragraph">
            <wp:posOffset>-267335</wp:posOffset>
          </wp:positionV>
          <wp:extent cx="1036320" cy="889635"/>
          <wp:effectExtent l="0" t="0" r="0" b="5715"/>
          <wp:wrapNone/>
          <wp:docPr id="37" name="Picture 3" descr="um włocła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m włocław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2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368B83D" wp14:editId="1370FDDD">
          <wp:simplePos x="0" y="0"/>
          <wp:positionH relativeFrom="margin">
            <wp:posOffset>-635</wp:posOffset>
          </wp:positionH>
          <wp:positionV relativeFrom="paragraph">
            <wp:posOffset>-342900</wp:posOffset>
          </wp:positionV>
          <wp:extent cx="2743835" cy="1028700"/>
          <wp:effectExtent l="0" t="0" r="0" b="0"/>
          <wp:wrapNone/>
          <wp:docPr id="38" name="Picture 2" descr="lgd włocław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gd włocławek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8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522677850"/>
        <w:placeholder>
          <w:docPart w:val="D9F15360639E42CB8534D1444CEE09E5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  <w:r>
      <w:tab/>
    </w:r>
    <w:r>
      <w:tab/>
    </w:r>
    <w:r>
      <w:tab/>
    </w:r>
    <w:r>
      <w:tab/>
    </w:r>
  </w:p>
  <w:p w:rsidR="00827E89" w:rsidRDefault="00827E89">
    <w:pPr>
      <w:pStyle w:val="Nagwek"/>
    </w:pPr>
  </w:p>
  <w:p w:rsidR="00827E89" w:rsidRDefault="00827E89">
    <w:pPr>
      <w:pStyle w:val="Nagwek"/>
    </w:pPr>
    <w:r>
      <w:t>Pr</w:t>
    </w:r>
  </w:p>
  <w:p w:rsidR="00827E89" w:rsidRDefault="00827E89">
    <w:pPr>
      <w:pStyle w:val="Nagwek"/>
    </w:pPr>
  </w:p>
  <w:p w:rsidR="00827E89" w:rsidRPr="00827E89" w:rsidRDefault="00827E89">
    <w:pPr>
      <w:pStyle w:val="Nagwek"/>
      <w:rPr>
        <w:b/>
        <w:bCs/>
        <w:sz w:val="28"/>
        <w:szCs w:val="28"/>
      </w:rPr>
    </w:pPr>
    <w:r>
      <w:tab/>
    </w:r>
    <w:r w:rsidRPr="00827E89">
      <w:rPr>
        <w:b/>
        <w:bCs/>
        <w:sz w:val="28"/>
        <w:szCs w:val="28"/>
      </w:rPr>
      <w:t>Projekt pn. „Nie ma jak wakacje !!! 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9B1B75"/>
    <w:multiLevelType w:val="singleLevel"/>
    <w:tmpl w:val="879B1B7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C88D65"/>
    <w:multiLevelType w:val="singleLevel"/>
    <w:tmpl w:val="21C88D65"/>
    <w:lvl w:ilvl="0">
      <w:start w:val="13"/>
      <w:numFmt w:val="decimal"/>
      <w:suff w:val="space"/>
      <w:lvlText w:val="%1."/>
      <w:lvlJc w:val="left"/>
    </w:lvl>
  </w:abstractNum>
  <w:abstractNum w:abstractNumId="2" w15:restartNumberingAfterBreak="0">
    <w:nsid w:val="494634B9"/>
    <w:multiLevelType w:val="singleLevel"/>
    <w:tmpl w:val="494634B9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D6E4C89"/>
    <w:multiLevelType w:val="multilevel"/>
    <w:tmpl w:val="4D6E4C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4B6C"/>
    <w:multiLevelType w:val="singleLevel"/>
    <w:tmpl w:val="54244B6C"/>
    <w:lvl w:ilvl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28"/>
    <w:rsid w:val="001632D3"/>
    <w:rsid w:val="002A2317"/>
    <w:rsid w:val="002D4CC1"/>
    <w:rsid w:val="00347AFF"/>
    <w:rsid w:val="003B7D63"/>
    <w:rsid w:val="00565704"/>
    <w:rsid w:val="00606E26"/>
    <w:rsid w:val="00827E89"/>
    <w:rsid w:val="008F711F"/>
    <w:rsid w:val="009F1528"/>
    <w:rsid w:val="00BB7B48"/>
    <w:rsid w:val="00BC05D9"/>
    <w:rsid w:val="00FC02A7"/>
    <w:rsid w:val="00FF6E7B"/>
    <w:rsid w:val="356643B7"/>
    <w:rsid w:val="749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68F9E05"/>
  <w15:docId w15:val="{26AFBC23-A08D-451D-8493-5216229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15360639E42CB8534D1444CEE0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B0FE0-7B19-406B-B404-9059DE12F12A}"/>
      </w:docPartPr>
      <w:docPartBody>
        <w:p w:rsidR="00421D4B" w:rsidRDefault="00874AB2" w:rsidP="00874AB2">
          <w:pPr>
            <w:pStyle w:val="D9F15360639E42CB8534D1444CEE09E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2"/>
    <w:rsid w:val="00055547"/>
    <w:rsid w:val="0013053C"/>
    <w:rsid w:val="00421D4B"/>
    <w:rsid w:val="00874AB2"/>
    <w:rsid w:val="009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F15360639E42CB8534D1444CEE09E5">
    <w:name w:val="D9F15360639E42CB8534D1444CEE09E5"/>
    <w:rsid w:val="0087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50979-0E92-4F62-8116-6F04F1F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</dc:creator>
  <cp:lastModifiedBy>Księgowość</cp:lastModifiedBy>
  <cp:revision>6</cp:revision>
  <cp:lastPrinted>2019-07-03T11:56:00Z</cp:lastPrinted>
  <dcterms:created xsi:type="dcterms:W3CDTF">2019-07-03T11:42:00Z</dcterms:created>
  <dcterms:modified xsi:type="dcterms:W3CDTF">2019-07-03T12:00:00Z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